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99F8" w14:textId="77777777" w:rsidR="00330D6F" w:rsidRPr="00330D6F" w:rsidRDefault="00330D6F" w:rsidP="00330D6F">
      <w:pPr>
        <w:shd w:val="clear" w:color="auto" w:fill="FFFFFF"/>
        <w:spacing w:after="100" w:afterAutospacing="1" w:line="240" w:lineRule="auto"/>
        <w:outlineLvl w:val="0"/>
        <w:rPr>
          <w:rFonts w:ascii="Roboto Slab" w:eastAsia="Times New Roman" w:hAnsi="Roboto Slab" w:cs="Roboto Slab"/>
          <w:color w:val="222222"/>
          <w:kern w:val="36"/>
          <w:sz w:val="48"/>
          <w:szCs w:val="48"/>
          <w:lang w:eastAsia="nb-NO"/>
          <w14:ligatures w14:val="none"/>
        </w:rPr>
      </w:pPr>
      <w:r w:rsidRPr="00330D6F">
        <w:rPr>
          <w:rFonts w:ascii="Roboto Slab" w:eastAsia="Times New Roman" w:hAnsi="Roboto Slab" w:cs="Roboto Slab"/>
          <w:color w:val="222222"/>
          <w:kern w:val="36"/>
          <w:sz w:val="48"/>
          <w:szCs w:val="48"/>
          <w:lang w:eastAsia="nb-NO"/>
          <w14:ligatures w14:val="none"/>
        </w:rPr>
        <w:t>Boating license and ICC</w:t>
      </w:r>
    </w:p>
    <w:p w14:paraId="254B841B" w14:textId="77777777" w:rsidR="00330D6F" w:rsidRPr="00330D6F" w:rsidRDefault="00330D6F" w:rsidP="00330D6F">
      <w:pPr>
        <w:shd w:val="clear" w:color="auto" w:fill="FFFFFF"/>
        <w:spacing w:after="0" w:line="240" w:lineRule="auto"/>
        <w:rPr>
          <w:rFonts w:ascii="Roboto" w:eastAsia="Times New Roman" w:hAnsi="Roboto" w:cs="Times New Roman"/>
          <w:color w:val="222222"/>
          <w:kern w:val="0"/>
          <w:lang w:eastAsia="nb-NO"/>
          <w14:ligatures w14:val="none"/>
        </w:rPr>
      </w:pPr>
      <w:r w:rsidRPr="00330D6F">
        <w:rPr>
          <w:rFonts w:ascii="Roboto" w:eastAsia="Times New Roman" w:hAnsi="Roboto" w:cs="Times New Roman"/>
          <w:noProof/>
          <w:color w:val="222222"/>
          <w:kern w:val="0"/>
          <w:lang w:eastAsia="nb-NO"/>
          <w14:ligatures w14:val="none"/>
        </w:rPr>
        <w:drawing>
          <wp:inline distT="0" distB="0" distL="0" distR="0" wp14:anchorId="6B132604" wp14:editId="2ACA71EA">
            <wp:extent cx="5153009" cy="32608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82980" cy="3279855"/>
                    </a:xfrm>
                    <a:prstGeom prst="rect">
                      <a:avLst/>
                    </a:prstGeom>
                    <a:noFill/>
                    <a:ln>
                      <a:noFill/>
                    </a:ln>
                  </pic:spPr>
                </pic:pic>
              </a:graphicData>
            </a:graphic>
          </wp:inline>
        </w:drawing>
      </w:r>
    </w:p>
    <w:p w14:paraId="5D17BE72" w14:textId="77777777" w:rsidR="00330D6F" w:rsidRPr="00330D6F" w:rsidRDefault="00330D6F" w:rsidP="00330D6F">
      <w:pPr>
        <w:shd w:val="clear" w:color="auto" w:fill="FFFFFF"/>
        <w:spacing w:after="100" w:afterAutospacing="1" w:line="240" w:lineRule="auto"/>
        <w:rPr>
          <w:rFonts w:ascii="Roboto" w:eastAsia="Times New Roman" w:hAnsi="Roboto" w:cs="Times New Roman"/>
          <w:color w:val="222222"/>
          <w:kern w:val="0"/>
          <w:lang w:val="en-GB" w:eastAsia="nb-NO"/>
          <w14:ligatures w14:val="none"/>
        </w:rPr>
      </w:pPr>
      <w:r w:rsidRPr="00330D6F">
        <w:rPr>
          <w:rFonts w:ascii="Roboto" w:eastAsia="Times New Roman" w:hAnsi="Roboto" w:cs="Times New Roman"/>
          <w:b/>
          <w:bCs/>
          <w:color w:val="222222"/>
          <w:kern w:val="0"/>
          <w:lang w:val="en-GB" w:eastAsia="nb-NO"/>
          <w14:ligatures w14:val="none"/>
        </w:rPr>
        <w:t>Boating License Regulations</w:t>
      </w:r>
    </w:p>
    <w:p w14:paraId="72F215EB" w14:textId="77777777" w:rsidR="00330D6F" w:rsidRPr="00330D6F" w:rsidRDefault="00330D6F" w:rsidP="00330D6F">
      <w:pPr>
        <w:shd w:val="clear" w:color="auto" w:fill="FFFFFF"/>
        <w:spacing w:after="100" w:afterAutospacing="1" w:line="240" w:lineRule="auto"/>
        <w:rPr>
          <w:rFonts w:ascii="Roboto" w:eastAsia="Times New Roman" w:hAnsi="Roboto" w:cs="Times New Roman"/>
          <w:color w:val="222222"/>
          <w:kern w:val="0"/>
          <w:lang w:val="en-GB" w:eastAsia="nb-NO"/>
          <w14:ligatures w14:val="none"/>
        </w:rPr>
      </w:pPr>
      <w:r w:rsidRPr="00330D6F">
        <w:rPr>
          <w:rFonts w:ascii="Roboto" w:eastAsia="Times New Roman" w:hAnsi="Roboto" w:cs="Times New Roman"/>
          <w:color w:val="222222"/>
          <w:kern w:val="0"/>
          <w:lang w:val="en-GB" w:eastAsia="nb-NO"/>
          <w14:ligatures w14:val="none"/>
        </w:rPr>
        <w:t>In Norway, there is a requirement for a boat driver's license to drive a recreational boat. If you were born 01.01.1980 or later, and are going to drive a boat with more than 25 hp or more than 8 meters in length, you need a boat driving licence. People who were born earlier than 01.01.1980, are also encouraged to take the test in order to contribute to the safety and security of everyone who travels at sea.</w:t>
      </w:r>
    </w:p>
    <w:p w14:paraId="4C3FD7E6" w14:textId="77777777" w:rsidR="00330D6F" w:rsidRPr="00330D6F" w:rsidRDefault="00330D6F" w:rsidP="00330D6F">
      <w:pPr>
        <w:shd w:val="clear" w:color="auto" w:fill="FFFFFF"/>
        <w:spacing w:after="100" w:afterAutospacing="1" w:line="240" w:lineRule="auto"/>
        <w:rPr>
          <w:rFonts w:ascii="Roboto" w:eastAsia="Times New Roman" w:hAnsi="Roboto" w:cs="Times New Roman"/>
          <w:color w:val="222222"/>
          <w:kern w:val="0"/>
          <w:lang w:val="en-GB" w:eastAsia="nb-NO"/>
          <w14:ligatures w14:val="none"/>
        </w:rPr>
      </w:pPr>
      <w:r w:rsidRPr="00330D6F">
        <w:rPr>
          <w:rFonts w:ascii="Roboto" w:eastAsia="Times New Roman" w:hAnsi="Roboto" w:cs="Times New Roman"/>
          <w:color w:val="222222"/>
          <w:kern w:val="0"/>
          <w:lang w:val="en-GB" w:eastAsia="nb-NO"/>
          <w14:ligatures w14:val="none"/>
        </w:rPr>
        <w:t>Is my foreign boat driver's license valid in Norway? The answer to this is, Yes!</w:t>
      </w:r>
    </w:p>
    <w:p w14:paraId="484A7263" w14:textId="77777777" w:rsidR="00330D6F" w:rsidRPr="00330D6F" w:rsidRDefault="00330D6F" w:rsidP="00330D6F">
      <w:pPr>
        <w:shd w:val="clear" w:color="auto" w:fill="FFFFFF"/>
        <w:spacing w:after="100" w:afterAutospacing="1" w:line="240" w:lineRule="auto"/>
        <w:rPr>
          <w:rFonts w:ascii="Roboto" w:eastAsia="Times New Roman" w:hAnsi="Roboto" w:cs="Times New Roman"/>
          <w:color w:val="222222"/>
          <w:kern w:val="0"/>
          <w:lang w:val="en-GB" w:eastAsia="nb-NO"/>
          <w14:ligatures w14:val="none"/>
        </w:rPr>
      </w:pPr>
      <w:r w:rsidRPr="00330D6F">
        <w:rPr>
          <w:rFonts w:ascii="Roboto" w:eastAsia="Times New Roman" w:hAnsi="Roboto" w:cs="Times New Roman"/>
          <w:color w:val="222222"/>
          <w:kern w:val="0"/>
          <w:lang w:val="en-GB" w:eastAsia="nb-NO"/>
          <w14:ligatures w14:val="none"/>
        </w:rPr>
        <w:t>Detailed information about the boat driver's test/boat driver's license/foreign boat driver's license can be found by</w:t>
      </w:r>
      <w:hyperlink r:id="rId5" w:tgtFrame="_blank" w:history="1">
        <w:r w:rsidRPr="00330D6F">
          <w:rPr>
            <w:rFonts w:ascii="Roboto" w:eastAsia="Times New Roman" w:hAnsi="Roboto" w:cs="Times New Roman"/>
            <w:color w:val="004054"/>
            <w:kern w:val="0"/>
            <w:u w:val="single"/>
            <w:lang w:val="en-GB" w:eastAsia="nb-NO"/>
            <w14:ligatures w14:val="none"/>
          </w:rPr>
          <w:t> </w:t>
        </w:r>
      </w:hyperlink>
      <w:hyperlink r:id="rId6" w:tgtFrame="_blank" w:history="1">
        <w:r w:rsidRPr="00330D6F">
          <w:rPr>
            <w:rFonts w:ascii="Roboto" w:eastAsia="Times New Roman" w:hAnsi="Roboto" w:cs="Times New Roman"/>
            <w:color w:val="004054"/>
            <w:kern w:val="0"/>
            <w:u w:val="single"/>
            <w:lang w:val="en-GB" w:eastAsia="nb-NO"/>
            <w14:ligatures w14:val="none"/>
          </w:rPr>
          <w:t>clicking here</w:t>
        </w:r>
      </w:hyperlink>
    </w:p>
    <w:p w14:paraId="62B61DAC" w14:textId="77777777" w:rsidR="00B45931" w:rsidRPr="00330D6F" w:rsidRDefault="00B45931">
      <w:pPr>
        <w:rPr>
          <w:lang w:val="en-GB"/>
        </w:rPr>
      </w:pPr>
    </w:p>
    <w:sectPr w:rsidR="00B45931" w:rsidRPr="00330D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Slab">
    <w:charset w:val="00"/>
    <w:family w:val="auto"/>
    <w:pitch w:val="variable"/>
    <w:sig w:usb0="000004FF" w:usb1="8000405F" w:usb2="00000022"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6F"/>
    <w:rsid w:val="00330D6F"/>
    <w:rsid w:val="00B45931"/>
    <w:rsid w:val="00BC3CE0"/>
    <w:rsid w:val="00C407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09165"/>
  <w15:chartTrackingRefBased/>
  <w15:docId w15:val="{D3E349AC-CF24-475E-A588-EE7E369D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D6F"/>
    <w:rPr>
      <w:rFonts w:eastAsiaTheme="majorEastAsia" w:cstheme="majorBidi"/>
      <w:color w:val="272727" w:themeColor="text1" w:themeTint="D8"/>
    </w:rPr>
  </w:style>
  <w:style w:type="paragraph" w:styleId="Title">
    <w:name w:val="Title"/>
    <w:basedOn w:val="Normal"/>
    <w:next w:val="Normal"/>
    <w:link w:val="TitleChar"/>
    <w:uiPriority w:val="10"/>
    <w:qFormat/>
    <w:rsid w:val="00330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D6F"/>
    <w:pPr>
      <w:spacing w:before="160"/>
      <w:jc w:val="center"/>
    </w:pPr>
    <w:rPr>
      <w:i/>
      <w:iCs/>
      <w:color w:val="404040" w:themeColor="text1" w:themeTint="BF"/>
    </w:rPr>
  </w:style>
  <w:style w:type="character" w:customStyle="1" w:styleId="QuoteChar">
    <w:name w:val="Quote Char"/>
    <w:basedOn w:val="DefaultParagraphFont"/>
    <w:link w:val="Quote"/>
    <w:uiPriority w:val="29"/>
    <w:rsid w:val="00330D6F"/>
    <w:rPr>
      <w:i/>
      <w:iCs/>
      <w:color w:val="404040" w:themeColor="text1" w:themeTint="BF"/>
    </w:rPr>
  </w:style>
  <w:style w:type="paragraph" w:styleId="ListParagraph">
    <w:name w:val="List Paragraph"/>
    <w:basedOn w:val="Normal"/>
    <w:uiPriority w:val="34"/>
    <w:qFormat/>
    <w:rsid w:val="00330D6F"/>
    <w:pPr>
      <w:ind w:left="720"/>
      <w:contextualSpacing/>
    </w:pPr>
  </w:style>
  <w:style w:type="character" w:styleId="IntenseEmphasis">
    <w:name w:val="Intense Emphasis"/>
    <w:basedOn w:val="DefaultParagraphFont"/>
    <w:uiPriority w:val="21"/>
    <w:qFormat/>
    <w:rsid w:val="00330D6F"/>
    <w:rPr>
      <w:i/>
      <w:iCs/>
      <w:color w:val="0F4761" w:themeColor="accent1" w:themeShade="BF"/>
    </w:rPr>
  </w:style>
  <w:style w:type="paragraph" w:styleId="IntenseQuote">
    <w:name w:val="Intense Quote"/>
    <w:basedOn w:val="Normal"/>
    <w:next w:val="Normal"/>
    <w:link w:val="IntenseQuoteChar"/>
    <w:uiPriority w:val="30"/>
    <w:qFormat/>
    <w:rsid w:val="00330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D6F"/>
    <w:rPr>
      <w:i/>
      <w:iCs/>
      <w:color w:val="0F4761" w:themeColor="accent1" w:themeShade="BF"/>
    </w:rPr>
  </w:style>
  <w:style w:type="character" w:styleId="IntenseReference">
    <w:name w:val="Intense Reference"/>
    <w:basedOn w:val="DefaultParagraphFont"/>
    <w:uiPriority w:val="32"/>
    <w:qFormat/>
    <w:rsid w:val="00330D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dir.no/en/Leisure-boat/Certificates/Boat-driver_46s-license/Boating-licence/" TargetMode="External"/><Relationship Id="rId5" Type="http://schemas.openxmlformats.org/officeDocument/2006/relationships/hyperlink" Target="https://www.sdir.no/en/Leisure-boat/Certificate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736</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Polar Viking</dc:creator>
  <cp:keywords/>
  <dc:description/>
  <cp:lastModifiedBy>Polar Viking</cp:lastModifiedBy>
  <cp:revision>1</cp:revision>
  <dcterms:created xsi:type="dcterms:W3CDTF">2026-05-23T13:59:00Z</dcterms:created>
  <dcterms:modified xsi:type="dcterms:W3CDTF">2026-05-23T14:00:00Z</dcterms:modified>
</cp:coreProperties>
</file>